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8F" w:rsidRDefault="007B0D8F" w:rsidP="007B0D8F">
      <w:pPr>
        <w:bidi/>
        <w:jc w:val="center"/>
        <w:rPr>
          <w:rFonts w:cstheme="minorHAnsi"/>
          <w:b/>
          <w:bCs/>
          <w:sz w:val="32"/>
          <w:szCs w:val="32"/>
          <w:rtl/>
          <w:lang w:bidi="fa-IR"/>
        </w:rPr>
      </w:pPr>
      <w:r w:rsidRPr="00886C96">
        <w:rPr>
          <w:rFonts w:cstheme="minorHAnsi"/>
          <w:b/>
          <w:bCs/>
          <w:sz w:val="32"/>
          <w:szCs w:val="32"/>
          <w:rtl/>
          <w:lang w:bidi="fa-IR"/>
        </w:rPr>
        <w:t>باسمه تعالی</w:t>
      </w:r>
    </w:p>
    <w:p w:rsidR="007B0D8F" w:rsidRPr="00886C96" w:rsidRDefault="007B0D8F" w:rsidP="007B0D8F">
      <w:pPr>
        <w:bidi/>
        <w:jc w:val="center"/>
        <w:rPr>
          <w:rFonts w:cstheme="minorHAnsi"/>
          <w:b/>
          <w:bCs/>
          <w:sz w:val="32"/>
          <w:szCs w:val="32"/>
          <w:rtl/>
          <w:lang w:bidi="fa-IR"/>
        </w:rPr>
      </w:pPr>
    </w:p>
    <w:p w:rsidR="007B0D8F" w:rsidRPr="007B0D8F" w:rsidRDefault="007B0D8F" w:rsidP="000523B1">
      <w:pPr>
        <w:bidi/>
        <w:jc w:val="center"/>
        <w:rPr>
          <w:rFonts w:cstheme="minorHAnsi"/>
          <w:b/>
          <w:bCs/>
          <w:sz w:val="32"/>
          <w:szCs w:val="32"/>
          <w:lang w:bidi="fa-IR"/>
        </w:rPr>
      </w:pPr>
      <w:r w:rsidRPr="00886C96">
        <w:rPr>
          <w:rFonts w:cstheme="minorHAnsi"/>
          <w:b/>
          <w:bCs/>
          <w:sz w:val="32"/>
          <w:szCs w:val="32"/>
          <w:rtl/>
          <w:lang w:bidi="fa-IR"/>
        </w:rPr>
        <w:t>مناقصه</w:t>
      </w:r>
      <w:r>
        <w:rPr>
          <w:rFonts w:cstheme="minorHAnsi" w:hint="cs"/>
          <w:b/>
          <w:bCs/>
          <w:sz w:val="32"/>
          <w:szCs w:val="32"/>
          <w:rtl/>
          <w:lang w:bidi="fa-IR"/>
        </w:rPr>
        <w:t xml:space="preserve"> ارائه شده از سوی </w:t>
      </w:r>
      <w:r w:rsidR="00AC56C0" w:rsidRPr="00AC56C0">
        <w:rPr>
          <w:rFonts w:cs="Calibri"/>
          <w:b/>
          <w:bCs/>
          <w:sz w:val="32"/>
          <w:szCs w:val="32"/>
          <w:rtl/>
        </w:rPr>
        <w:t xml:space="preserve">شرکت </w:t>
      </w:r>
      <w:r w:rsidR="000523B1">
        <w:rPr>
          <w:rFonts w:cs="Calibri" w:hint="cs"/>
          <w:b/>
          <w:bCs/>
          <w:sz w:val="32"/>
          <w:szCs w:val="32"/>
          <w:rtl/>
        </w:rPr>
        <w:t>برق اتیوپی</w:t>
      </w:r>
    </w:p>
    <w:p w:rsidR="007B0D8F" w:rsidRDefault="007B0D8F" w:rsidP="000523B1">
      <w:pPr>
        <w:bidi/>
        <w:jc w:val="center"/>
        <w:rPr>
          <w:rFonts w:cstheme="minorHAnsi"/>
          <w:b/>
          <w:bCs/>
          <w:sz w:val="32"/>
          <w:szCs w:val="32"/>
          <w:rtl/>
          <w:lang w:bidi="fa-IR"/>
        </w:rPr>
      </w:pPr>
      <w:r>
        <w:rPr>
          <w:rFonts w:cstheme="minorHAnsi" w:hint="cs"/>
          <w:b/>
          <w:bCs/>
          <w:sz w:val="32"/>
          <w:szCs w:val="32"/>
          <w:rtl/>
          <w:lang w:bidi="fa-IR"/>
        </w:rPr>
        <w:t>جهت</w:t>
      </w:r>
      <w:r w:rsidRPr="00886C96">
        <w:rPr>
          <w:rtl/>
        </w:rPr>
        <w:t xml:space="preserve"> </w:t>
      </w:r>
      <w:r w:rsidR="000523B1" w:rsidRPr="000523B1">
        <w:rPr>
          <w:rFonts w:cs="Calibri"/>
          <w:b/>
          <w:bCs/>
          <w:sz w:val="32"/>
          <w:szCs w:val="32"/>
          <w:rtl/>
        </w:rPr>
        <w:t>طراح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 w:hint="eastAsia"/>
          <w:b/>
          <w:bCs/>
          <w:sz w:val="32"/>
          <w:szCs w:val="32"/>
          <w:rtl/>
        </w:rPr>
        <w:t>،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ساخت، آزما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 w:hint="eastAsia"/>
          <w:b/>
          <w:bCs/>
          <w:sz w:val="32"/>
          <w:szCs w:val="32"/>
          <w:rtl/>
        </w:rPr>
        <w:t>ش،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بسته‌بند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و تحو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 w:hint="eastAsia"/>
          <w:b/>
          <w:bCs/>
          <w:sz w:val="32"/>
          <w:szCs w:val="32"/>
          <w:rtl/>
        </w:rPr>
        <w:t>ل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در محل، انجام تست در سا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 w:hint="eastAsia"/>
          <w:b/>
          <w:bCs/>
          <w:sz w:val="32"/>
          <w:szCs w:val="32"/>
          <w:rtl/>
        </w:rPr>
        <w:t>ت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و راه‌انداز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ترانسفورماتورها</w:t>
      </w:r>
      <w:r w:rsidR="000523B1" w:rsidRPr="000523B1">
        <w:rPr>
          <w:rFonts w:cs="Calibri" w:hint="cs"/>
          <w:b/>
          <w:bCs/>
          <w:sz w:val="32"/>
          <w:szCs w:val="32"/>
          <w:rtl/>
        </w:rPr>
        <w:t>ی</w:t>
      </w:r>
      <w:r w:rsidR="000523B1" w:rsidRPr="000523B1">
        <w:rPr>
          <w:rFonts w:cs="Calibri"/>
          <w:b/>
          <w:bCs/>
          <w:sz w:val="32"/>
          <w:szCs w:val="32"/>
          <w:rtl/>
        </w:rPr>
        <w:t xml:space="preserve"> قدرت</w:t>
      </w:r>
    </w:p>
    <w:p w:rsidR="007B0D8F" w:rsidRDefault="007B0D8F" w:rsidP="000523B1">
      <w:pPr>
        <w:bidi/>
        <w:rPr>
          <w:rFonts w:hint="cs"/>
          <w:rtl/>
        </w:rPr>
      </w:pPr>
    </w:p>
    <w:p w:rsidR="007B0D8F" w:rsidRDefault="007B0D8F" w:rsidP="000523B1">
      <w:pPr>
        <w:bidi/>
        <w:rPr>
          <w:rFonts w:ascii="Calibri" w:hAnsi="Calibri" w:cs="Calibri" w:hint="cs"/>
          <w:b/>
          <w:bCs/>
          <w:sz w:val="28"/>
          <w:szCs w:val="28"/>
          <w:rtl/>
        </w:rPr>
      </w:pPr>
      <w:bookmarkStart w:id="0" w:name="_GoBack"/>
      <w:bookmarkEnd w:id="0"/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/>
          <w:b/>
          <w:bCs/>
          <w:sz w:val="28"/>
          <w:szCs w:val="28"/>
          <w:rtl/>
        </w:rPr>
        <w:t>منتشرکننده</w:t>
      </w:r>
      <w:r>
        <w:rPr>
          <w:rFonts w:ascii="Calibri" w:hAnsi="Calibri" w:cs="Calibri" w:hint="cs"/>
          <w:b/>
          <w:bCs/>
          <w:sz w:val="28"/>
          <w:szCs w:val="28"/>
          <w:rtl/>
        </w:rPr>
        <w:t xml:space="preserve">: </w:t>
      </w:r>
      <w:r w:rsidRPr="000523B1">
        <w:rPr>
          <w:rFonts w:ascii="Calibri" w:hAnsi="Calibri" w:cs="Calibri" w:hint="cs"/>
          <w:sz w:val="28"/>
          <w:szCs w:val="28"/>
          <w:rtl/>
        </w:rPr>
        <w:t>شرکت برق اتیوپی</w:t>
      </w:r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نوع مناقصه: </w:t>
      </w:r>
      <w:r w:rsidRPr="000523B1">
        <w:rPr>
          <w:rFonts w:ascii="Calibri" w:hAnsi="Calibri" w:cs="Calibri"/>
          <w:sz w:val="28"/>
          <w:szCs w:val="28"/>
          <w:rtl/>
        </w:rPr>
        <w:t>ب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ن‌الملل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شماره</w:t>
      </w: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 مرجع</w:t>
      </w:r>
      <w:r>
        <w:rPr>
          <w:rFonts w:ascii="Calibri" w:hAnsi="Calibri" w:cs="Calibri" w:hint="cs"/>
          <w:b/>
          <w:bCs/>
          <w:sz w:val="28"/>
          <w:szCs w:val="28"/>
          <w:rtl/>
        </w:rPr>
        <w:t xml:space="preserve">: </w:t>
      </w:r>
      <w:r w:rsidRPr="000523B1">
        <w:rPr>
          <w:rFonts w:ascii="Calibri" w:hAnsi="Calibri" w:cs="Calibri"/>
          <w:sz w:val="28"/>
          <w:szCs w:val="28"/>
        </w:rPr>
        <w:t>EEP/FPI/ICB/02/2026</w:t>
      </w:r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موضوع</w:t>
      </w: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: </w:t>
      </w:r>
      <w:r w:rsidRPr="000523B1">
        <w:rPr>
          <w:rFonts w:ascii="Calibri" w:hAnsi="Calibri" w:cs="Calibri"/>
          <w:sz w:val="28"/>
          <w:szCs w:val="28"/>
          <w:rtl/>
        </w:rPr>
        <w:t>طراح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،</w:t>
      </w:r>
      <w:r w:rsidRPr="000523B1">
        <w:rPr>
          <w:rFonts w:ascii="Calibri" w:hAnsi="Calibri" w:cs="Calibri"/>
          <w:sz w:val="28"/>
          <w:szCs w:val="28"/>
          <w:rtl/>
        </w:rPr>
        <w:t xml:space="preserve"> ساخت، آزما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ش،</w:t>
      </w:r>
      <w:r w:rsidRPr="000523B1">
        <w:rPr>
          <w:rFonts w:ascii="Calibri" w:hAnsi="Calibri" w:cs="Calibri"/>
          <w:sz w:val="28"/>
          <w:szCs w:val="28"/>
          <w:rtl/>
        </w:rPr>
        <w:t xml:space="preserve"> بسته‌بند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/>
          <w:sz w:val="28"/>
          <w:szCs w:val="28"/>
          <w:rtl/>
        </w:rPr>
        <w:t xml:space="preserve"> و تحو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ل</w:t>
      </w:r>
      <w:r w:rsidRPr="000523B1">
        <w:rPr>
          <w:rFonts w:ascii="Calibri" w:hAnsi="Calibri" w:cs="Calibri"/>
          <w:sz w:val="28"/>
          <w:szCs w:val="28"/>
          <w:rtl/>
        </w:rPr>
        <w:t xml:space="preserve"> در محل، انجام تست در سا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ت</w:t>
      </w:r>
      <w:r w:rsidRPr="000523B1">
        <w:rPr>
          <w:rFonts w:ascii="Calibri" w:hAnsi="Calibri" w:cs="Calibri"/>
          <w:sz w:val="28"/>
          <w:szCs w:val="28"/>
          <w:rtl/>
        </w:rPr>
        <w:t xml:space="preserve"> و راه‌انداز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/>
          <w:sz w:val="28"/>
          <w:szCs w:val="28"/>
          <w:rtl/>
        </w:rPr>
        <w:t xml:space="preserve"> ترانسفورماتورها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/>
          <w:sz w:val="28"/>
          <w:szCs w:val="28"/>
          <w:rtl/>
        </w:rPr>
        <w:t xml:space="preserve"> قدرت</w:t>
      </w:r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پرداخت‌کننده</w:t>
      </w:r>
      <w:r>
        <w:rPr>
          <w:rFonts w:ascii="Calibri" w:hAnsi="Calibri" w:cs="Calibri" w:hint="cs"/>
          <w:b/>
          <w:bCs/>
          <w:sz w:val="28"/>
          <w:szCs w:val="28"/>
          <w:rtl/>
        </w:rPr>
        <w:t xml:space="preserve">: </w:t>
      </w:r>
      <w:r w:rsidRPr="000523B1">
        <w:rPr>
          <w:rFonts w:ascii="Calibri" w:hAnsi="Calibri" w:cs="Calibri" w:hint="cs"/>
          <w:sz w:val="28"/>
          <w:szCs w:val="28"/>
          <w:rtl/>
        </w:rPr>
        <w:t>شرکت برق اتیوپی</w:t>
      </w:r>
    </w:p>
    <w:p w:rsidR="000523B1" w:rsidRPr="000523B1" w:rsidRDefault="000523B1" w:rsidP="000523B1">
      <w:pPr>
        <w:bidi/>
        <w:rPr>
          <w:rFonts w:ascii="Calibri" w:hAnsi="Calibri" w:cs="Calibri"/>
          <w:b/>
          <w:bCs/>
          <w:sz w:val="28"/>
          <w:szCs w:val="28"/>
          <w:rtl/>
        </w:rPr>
      </w:pP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تار</w:t>
      </w:r>
      <w:r w:rsidRPr="000523B1">
        <w:rPr>
          <w:rFonts w:ascii="Calibri" w:hAnsi="Calibri" w:cs="Calibri" w:hint="cs"/>
          <w:b/>
          <w:bCs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خ</w:t>
      </w: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 انتشار: </w:t>
      </w:r>
      <w:r w:rsidRPr="000523B1">
        <w:rPr>
          <w:rFonts w:ascii="Calibri" w:hAnsi="Calibri" w:cs="Calibri"/>
          <w:sz w:val="28"/>
          <w:szCs w:val="28"/>
          <w:rtl/>
          <w:lang w:bidi="fa-IR"/>
        </w:rPr>
        <w:t>۱۲</w:t>
      </w:r>
      <w:r w:rsidRPr="000523B1">
        <w:rPr>
          <w:rFonts w:ascii="Calibri" w:hAnsi="Calibri" w:cs="Calibri"/>
          <w:sz w:val="28"/>
          <w:szCs w:val="28"/>
          <w:rtl/>
        </w:rPr>
        <w:t xml:space="preserve"> فور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ه</w:t>
      </w:r>
      <w:r w:rsidRPr="000523B1">
        <w:rPr>
          <w:rFonts w:ascii="Calibri" w:hAnsi="Calibri" w:cs="Calibri"/>
          <w:sz w:val="28"/>
          <w:szCs w:val="28"/>
          <w:rtl/>
        </w:rPr>
        <w:t xml:space="preserve"> </w:t>
      </w:r>
      <w:r w:rsidRPr="000523B1">
        <w:rPr>
          <w:rFonts w:ascii="Calibri" w:hAnsi="Calibri" w:cs="Calibri"/>
          <w:sz w:val="28"/>
          <w:szCs w:val="28"/>
          <w:rtl/>
          <w:lang w:bidi="fa-IR"/>
        </w:rPr>
        <w:t>۲۰۲۶</w:t>
      </w:r>
    </w:p>
    <w:p w:rsidR="000523B1" w:rsidRDefault="000523B1" w:rsidP="000523B1">
      <w:pPr>
        <w:bidi/>
        <w:jc w:val="both"/>
        <w:rPr>
          <w:rFonts w:ascii="Calibri" w:hAnsi="Calibri" w:cs="Calibri" w:hint="cs"/>
          <w:sz w:val="28"/>
          <w:szCs w:val="28"/>
          <w:rtl/>
          <w:lang w:bidi="fa-IR"/>
        </w:rPr>
      </w:pPr>
      <w:r w:rsidRPr="000523B1">
        <w:rPr>
          <w:rFonts w:ascii="Calibri" w:hAnsi="Calibri" w:cs="Calibri" w:hint="eastAsia"/>
          <w:b/>
          <w:bCs/>
          <w:sz w:val="28"/>
          <w:szCs w:val="28"/>
          <w:rtl/>
        </w:rPr>
        <w:t>مهلت</w:t>
      </w: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 نها</w:t>
      </w:r>
      <w:r w:rsidRPr="000523B1">
        <w:rPr>
          <w:rFonts w:ascii="Calibri" w:hAnsi="Calibri" w:cs="Calibri" w:hint="cs"/>
          <w:b/>
          <w:bCs/>
          <w:sz w:val="28"/>
          <w:szCs w:val="28"/>
          <w:rtl/>
        </w:rPr>
        <w:t>یی</w:t>
      </w:r>
      <w:r w:rsidRPr="000523B1">
        <w:rPr>
          <w:rFonts w:ascii="Calibri" w:hAnsi="Calibri" w:cs="Calibri"/>
          <w:b/>
          <w:bCs/>
          <w:sz w:val="28"/>
          <w:szCs w:val="28"/>
          <w:rtl/>
        </w:rPr>
        <w:t xml:space="preserve">: </w:t>
      </w:r>
      <w:r w:rsidRPr="000523B1">
        <w:rPr>
          <w:rFonts w:ascii="Calibri" w:hAnsi="Calibri" w:cs="Calibri"/>
          <w:sz w:val="28"/>
          <w:szCs w:val="28"/>
          <w:rtl/>
          <w:lang w:bidi="fa-IR"/>
        </w:rPr>
        <w:t>۲۴</w:t>
      </w:r>
      <w:r w:rsidRPr="000523B1">
        <w:rPr>
          <w:rFonts w:ascii="Calibri" w:hAnsi="Calibri" w:cs="Calibri"/>
          <w:sz w:val="28"/>
          <w:szCs w:val="28"/>
          <w:rtl/>
        </w:rPr>
        <w:t xml:space="preserve"> فور</w:t>
      </w:r>
      <w:r w:rsidRPr="000523B1">
        <w:rPr>
          <w:rFonts w:ascii="Calibri" w:hAnsi="Calibri" w:cs="Calibri" w:hint="cs"/>
          <w:sz w:val="28"/>
          <w:szCs w:val="28"/>
          <w:rtl/>
        </w:rPr>
        <w:t>ی</w:t>
      </w:r>
      <w:r w:rsidRPr="000523B1">
        <w:rPr>
          <w:rFonts w:ascii="Calibri" w:hAnsi="Calibri" w:cs="Calibri" w:hint="eastAsia"/>
          <w:sz w:val="28"/>
          <w:szCs w:val="28"/>
          <w:rtl/>
        </w:rPr>
        <w:t>ه</w:t>
      </w:r>
      <w:r w:rsidRPr="000523B1">
        <w:rPr>
          <w:rFonts w:ascii="Calibri" w:hAnsi="Calibri" w:cs="Calibri"/>
          <w:sz w:val="28"/>
          <w:szCs w:val="28"/>
          <w:rtl/>
        </w:rPr>
        <w:t xml:space="preserve"> </w:t>
      </w:r>
      <w:r w:rsidRPr="000523B1">
        <w:rPr>
          <w:rFonts w:ascii="Calibri" w:hAnsi="Calibri" w:cs="Calibri"/>
          <w:sz w:val="28"/>
          <w:szCs w:val="28"/>
          <w:rtl/>
          <w:lang w:bidi="fa-IR"/>
        </w:rPr>
        <w:t>۲۰۲۶</w:t>
      </w:r>
    </w:p>
    <w:p w:rsidR="007B0D8F" w:rsidRPr="000523B1" w:rsidRDefault="007B0D8F" w:rsidP="000523B1">
      <w:pPr>
        <w:bidi/>
        <w:jc w:val="both"/>
        <w:rPr>
          <w:rFonts w:ascii="Calibri" w:hAnsi="Calibri" w:cs="Calibri" w:hint="cs"/>
          <w:b/>
          <w:bCs/>
          <w:sz w:val="28"/>
          <w:szCs w:val="28"/>
          <w:rtl/>
        </w:rPr>
      </w:pPr>
      <w:r w:rsidRPr="000523B1">
        <w:rPr>
          <w:rFonts w:ascii="Calibri" w:hAnsi="Calibri" w:cs="Calibri" w:hint="cs"/>
          <w:b/>
          <w:bCs/>
          <w:sz w:val="28"/>
          <w:szCs w:val="28"/>
          <w:rtl/>
        </w:rPr>
        <w:t>متن آگهی مناقصه:</w:t>
      </w:r>
    </w:p>
    <w:p w:rsidR="007B0D8F" w:rsidRDefault="007B0D8F" w:rsidP="007B0D8F">
      <w:pPr>
        <w:bidi/>
        <w:rPr>
          <w:rFonts w:ascii="Calibri" w:hAnsi="Calibri" w:cs="Calibri" w:hint="cs"/>
          <w:b/>
          <w:bCs/>
          <w:sz w:val="28"/>
          <w:szCs w:val="28"/>
          <w:rtl/>
        </w:rPr>
      </w:pPr>
    </w:p>
    <w:p w:rsidR="007B0D8F" w:rsidRDefault="007B0D8F">
      <w:pPr>
        <w:rPr>
          <w:rFonts w:ascii="Calibri" w:hAnsi="Calibri" w:cs="Calibri"/>
          <w:b/>
          <w:bCs/>
          <w:sz w:val="28"/>
          <w:szCs w:val="28"/>
          <w:rtl/>
        </w:rPr>
      </w:pPr>
      <w:r>
        <w:rPr>
          <w:rFonts w:ascii="Calibri" w:hAnsi="Calibri" w:cs="Calibri"/>
          <w:b/>
          <w:bCs/>
          <w:sz w:val="28"/>
          <w:szCs w:val="28"/>
          <w:rtl/>
        </w:rPr>
        <w:br w:type="page"/>
      </w:r>
    </w:p>
    <w:tbl>
      <w:tblPr>
        <w:tblpPr w:leftFromText="180" w:rightFromText="180" w:vertAnchor="page" w:horzAnchor="margin" w:tblpXSpec="center" w:tblpY="1726"/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4149"/>
        <w:gridCol w:w="3397"/>
      </w:tblGrid>
      <w:tr w:rsidR="00AC56C0" w:rsidRPr="00AC56C0" w:rsidTr="000F026B">
        <w:trPr>
          <w:trHeight w:val="261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lastRenderedPageBreak/>
              <w:t>Local / international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Name of Tender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Auction / Tender</w:t>
            </w:r>
          </w:p>
        </w:tc>
      </w:tr>
      <w:tr w:rsidR="00AC56C0" w:rsidRPr="00AC56C0" w:rsidTr="000F026B">
        <w:trPr>
          <w:trHeight w:val="845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Calibri" w:hAnsi="Times New Roman" w:cs="Times New Roman"/>
              </w:rPr>
              <w:t>International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</w:rPr>
              <w:t>The procurement of Design, Manufacture, Test, Packing, Deliver to site with Ref No: EEP/FPI/ICB/02/2026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Calibri" w:hAnsi="Times New Roman" w:cs="Times New Roman"/>
              </w:rPr>
              <w:t>Tender</w:t>
            </w:r>
          </w:p>
        </w:tc>
      </w:tr>
      <w:tr w:rsidR="00AC56C0" w:rsidRPr="00AC56C0" w:rsidTr="000F026B">
        <w:trPr>
          <w:trHeight w:val="261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Subject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Who Issue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Who Paid</w:t>
            </w:r>
          </w:p>
        </w:tc>
      </w:tr>
      <w:tr w:rsidR="00AC56C0" w:rsidRPr="00AC56C0" w:rsidTr="000F026B">
        <w:trPr>
          <w:trHeight w:val="799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</w:rPr>
              <w:t>The procurement of Design, Manufacture, Test, Packing, Deliver to site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160" w:line="259" w:lineRule="auto"/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C56C0" w:rsidRPr="00AC56C0" w:rsidRDefault="00AC56C0" w:rsidP="00AC56C0">
            <w:pPr>
              <w:spacing w:after="160" w:line="259" w:lineRule="auto"/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</w:rPr>
              <w:t>The Ethiopian Electric Power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160" w:line="259" w:lineRule="auto"/>
              <w:ind w:right="-126"/>
              <w:jc w:val="center"/>
              <w:rPr>
                <w:rFonts w:ascii="Times New Roman" w:eastAsia="Times New Roman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</w:rPr>
              <w:t>The Ethiopian Electric Power</w:t>
            </w:r>
          </w:p>
        </w:tc>
      </w:tr>
      <w:tr w:rsidR="00AC56C0" w:rsidRPr="00AC56C0" w:rsidTr="000F026B">
        <w:trPr>
          <w:trHeight w:val="317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Value total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lightGray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Floating Date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Calibri" w:hAnsi="Times New Roman" w:cs="Times New Roman"/>
                <w:highlight w:val="lightGray"/>
              </w:rPr>
              <w:t>Deadline</w:t>
            </w:r>
          </w:p>
        </w:tc>
      </w:tr>
      <w:tr w:rsidR="00AC56C0" w:rsidRPr="00AC56C0" w:rsidTr="000F026B">
        <w:trPr>
          <w:trHeight w:val="285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C0" w:rsidRPr="00AC56C0" w:rsidRDefault="00AC56C0" w:rsidP="00AC56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  <w:shd w:val="clear" w:color="auto" w:fill="FFFFFF"/>
              </w:rPr>
              <w:t>February 12, 2026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  <w:color w:val="343A40"/>
                <w:shd w:val="clear" w:color="auto" w:fill="FFFFFF"/>
              </w:rPr>
              <w:t>February 24</w:t>
            </w:r>
            <w:r w:rsidRPr="00AC56C0">
              <w:rPr>
                <w:rFonts w:ascii="Times New Roman" w:eastAsia="Calibri" w:hAnsi="Times New Roman" w:cs="Times New Roman"/>
              </w:rPr>
              <w:t>, 2026</w:t>
            </w:r>
          </w:p>
        </w:tc>
      </w:tr>
      <w:tr w:rsidR="00AC56C0" w:rsidRPr="00AC56C0" w:rsidTr="000F026B">
        <w:trPr>
          <w:trHeight w:val="893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56C0">
              <w:rPr>
                <w:rFonts w:ascii="Times New Roman" w:eastAsia="Calibri" w:hAnsi="Times New Roman" w:cs="Times New Roman"/>
              </w:rPr>
              <w:t>Summary of the nature of the Tender</w:t>
            </w:r>
          </w:p>
        </w:tc>
        <w:tc>
          <w:tcPr>
            <w:tcW w:w="7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6C0" w:rsidRPr="00AC56C0" w:rsidRDefault="00AC56C0" w:rsidP="00AC5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C56C0">
              <w:rPr>
                <w:rFonts w:ascii="Times New Roman" w:eastAsia="Times New Roman" w:hAnsi="Times New Roman" w:cs="Times New Roman"/>
              </w:rPr>
              <w:t xml:space="preserve">The Ethiopian Electric Power (EEP) has a budget and now invites sealed bids from eligible bidders for the procurement of Design, Manufacture, Test, </w:t>
            </w:r>
            <w:proofErr w:type="gramStart"/>
            <w:r w:rsidRPr="00AC56C0">
              <w:rPr>
                <w:rFonts w:ascii="Times New Roman" w:eastAsia="Times New Roman" w:hAnsi="Times New Roman" w:cs="Times New Roman"/>
              </w:rPr>
              <w:t>Packing</w:t>
            </w:r>
            <w:proofErr w:type="gramEnd"/>
            <w:r w:rsidRPr="00AC56C0">
              <w:rPr>
                <w:rFonts w:ascii="Times New Roman" w:eastAsia="Times New Roman" w:hAnsi="Times New Roman" w:cs="Times New Roman"/>
              </w:rPr>
              <w:t>, Deliver to site. Site test and Commissioning of Power Transformers</w:t>
            </w:r>
          </w:p>
        </w:tc>
      </w:tr>
    </w:tbl>
    <w:p w:rsidR="00AC56C0" w:rsidRPr="00AC56C0" w:rsidRDefault="00AC56C0" w:rsidP="00AC56C0">
      <w:pPr>
        <w:spacing w:after="0" w:line="240" w:lineRule="auto"/>
        <w:outlineLvl w:val="4"/>
        <w:rPr>
          <w:rFonts w:ascii="Times New Roman" w:eastAsia="Times New Roman" w:hAnsi="Times New Roman" w:cs="Times New Roman"/>
        </w:rPr>
      </w:pPr>
    </w:p>
    <w:p w:rsidR="00AC56C0" w:rsidRPr="00AC56C0" w:rsidRDefault="00AC56C0" w:rsidP="00AC56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Project: Supply of Power Transformer</w:t>
      </w:r>
    </w:p>
    <w:p w:rsidR="00AC56C0" w:rsidRPr="00AC56C0" w:rsidRDefault="00AC56C0" w:rsidP="00AC56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Ref. No.: EEP/FPI/ICB/02/2026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 xml:space="preserve">The Ethiopian Electric Power (EEP) has a budget and now invites sealed bids from eligible bidders for the procurement of Design, Manufacture, Test, </w:t>
      </w:r>
      <w:proofErr w:type="gramStart"/>
      <w:r w:rsidRPr="00AC56C0">
        <w:rPr>
          <w:rFonts w:ascii="Times New Roman" w:eastAsia="Times New Roman" w:hAnsi="Times New Roman" w:cs="Times New Roman"/>
        </w:rPr>
        <w:t>Packing</w:t>
      </w:r>
      <w:proofErr w:type="gramEnd"/>
      <w:r w:rsidRPr="00AC56C0">
        <w:rPr>
          <w:rFonts w:ascii="Times New Roman" w:eastAsia="Times New Roman" w:hAnsi="Times New Roman" w:cs="Times New Roman"/>
        </w:rPr>
        <w:t>, Deliver to site. Site test and Commissioning of Power Transformers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1. Bidding will be conducted through the International Competitive Bidding (ICB) procedures and is open to all bidders.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2. Interested eligible Bidders may obtain further information from Ethiopian Electric Power EEP/ and inspect the bidding document during office hours 8:00 AM to 5:00 PM Local Time at the address given below.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 xml:space="preserve">3. A complete set of Bidding Documents may be purchased by interested bidders on the submission of a written application letter to the below address and upon payment of a non-refundable fee of Birr 10,000.00 (Ten Thousand Birr) or its equivalent in a freely convertible currency. The method of payment shall be in cash or cashier's check or through telegraphic transfer to EEP Transmission Construction A/C No. 1000252665203, Commercial Bank of Ethiopia (CBE). </w:t>
      </w:r>
      <w:proofErr w:type="spellStart"/>
      <w:r w:rsidRPr="00AC56C0">
        <w:rPr>
          <w:rFonts w:ascii="Times New Roman" w:eastAsia="Times New Roman" w:hAnsi="Times New Roman" w:cs="Times New Roman"/>
        </w:rPr>
        <w:t>Arada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56C0">
        <w:rPr>
          <w:rFonts w:ascii="Times New Roman" w:eastAsia="Times New Roman" w:hAnsi="Times New Roman" w:cs="Times New Roman"/>
        </w:rPr>
        <w:t>Giorgis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Branch and EEP BUMBUNA HPP A/C No. 0101181300051, NATIONAL BANK OF ETHIOPIA (NBE), Swift Code: NBETETAA, for ETB and USD respectively.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4. Bids must be delivered to the below office on or before 2:00 PM Local Time on (Addis Ababa) March 25, 2026, and must be accompanied by a bid security amount for USD 120,000.00 (One hundred Twenty Thousand).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 xml:space="preserve">5. The Bidder shall prepare and submit one original, and one copies and </w:t>
      </w:r>
      <w:proofErr w:type="gramStart"/>
      <w:r w:rsidRPr="00AC56C0">
        <w:rPr>
          <w:rFonts w:ascii="Times New Roman" w:eastAsia="Times New Roman" w:hAnsi="Times New Roman" w:cs="Times New Roman"/>
        </w:rPr>
        <w:t>the envelops</w:t>
      </w:r>
      <w:proofErr w:type="gramEnd"/>
      <w:r w:rsidRPr="00AC56C0">
        <w:rPr>
          <w:rFonts w:ascii="Times New Roman" w:eastAsia="Times New Roman" w:hAnsi="Times New Roman" w:cs="Times New Roman"/>
        </w:rPr>
        <w:t xml:space="preserve"> are clearly marked as Original &amp; Copy. Bids will be opened publicly in the presence of bidders' representatives who choose to attend at 2:00 PM (Addis Ababa Local Time), March 25, 2026, at the address given below. Electronic bidding will not be permitted.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Late Bids will be rejected. For the hardcopy, the address is: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 xml:space="preserve">Attention: Mrs. </w:t>
      </w:r>
      <w:proofErr w:type="spellStart"/>
      <w:r w:rsidRPr="00AC56C0">
        <w:rPr>
          <w:rFonts w:ascii="Times New Roman" w:eastAsia="Times New Roman" w:hAnsi="Times New Roman" w:cs="Times New Roman"/>
        </w:rPr>
        <w:t>Tsion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56C0">
        <w:rPr>
          <w:rFonts w:ascii="Times New Roman" w:eastAsia="Times New Roman" w:hAnsi="Times New Roman" w:cs="Times New Roman"/>
        </w:rPr>
        <w:t>Birhanu</w:t>
      </w:r>
      <w:proofErr w:type="spellEnd"/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Procurement and Logistics Executive Officer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Ethiopian Electric Power (EEP), Head Quarter Procurement and Logistics Executive office, Block-9, Room No.201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AC56C0">
        <w:rPr>
          <w:rFonts w:ascii="Times New Roman" w:eastAsia="Times New Roman" w:hAnsi="Times New Roman" w:cs="Times New Roman"/>
        </w:rPr>
        <w:t>Yeka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Sub-city, </w:t>
      </w:r>
      <w:proofErr w:type="spellStart"/>
      <w:r w:rsidRPr="00AC56C0">
        <w:rPr>
          <w:rFonts w:ascii="Times New Roman" w:eastAsia="Times New Roman" w:hAnsi="Times New Roman" w:cs="Times New Roman"/>
        </w:rPr>
        <w:t>Woreda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09 (former </w:t>
      </w:r>
      <w:proofErr w:type="spellStart"/>
      <w:r w:rsidRPr="00AC56C0">
        <w:rPr>
          <w:rFonts w:ascii="Times New Roman" w:eastAsia="Times New Roman" w:hAnsi="Times New Roman" w:cs="Times New Roman"/>
        </w:rPr>
        <w:t>Kotébe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In front of </w:t>
      </w:r>
      <w:proofErr w:type="spellStart"/>
      <w:r w:rsidRPr="00AC56C0">
        <w:rPr>
          <w:rFonts w:ascii="Times New Roman" w:eastAsia="Times New Roman" w:hAnsi="Times New Roman" w:cs="Times New Roman"/>
        </w:rPr>
        <w:t>Kotebe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Metal Tools Factory)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 xml:space="preserve">Copy: </w:t>
      </w:r>
      <w:proofErr w:type="spellStart"/>
      <w:r w:rsidRPr="00AC56C0">
        <w:rPr>
          <w:rFonts w:ascii="Times New Roman" w:eastAsia="Times New Roman" w:hAnsi="Times New Roman" w:cs="Times New Roman"/>
        </w:rPr>
        <w:t>Tadesse</w:t>
      </w:r>
      <w:proofErr w:type="spellEnd"/>
      <w:r w:rsidRPr="00AC56C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56C0">
        <w:rPr>
          <w:rFonts w:ascii="Times New Roman" w:eastAsia="Times New Roman" w:hAnsi="Times New Roman" w:cs="Times New Roman"/>
        </w:rPr>
        <w:t>Biru</w:t>
      </w:r>
      <w:proofErr w:type="spellEnd"/>
      <w:r w:rsidRPr="00AC56C0">
        <w:rPr>
          <w:rFonts w:ascii="Times New Roman" w:eastAsia="Times New Roman" w:hAnsi="Times New Roman" w:cs="Times New Roman"/>
        </w:rPr>
        <w:t>, Manager, Foreign Procurement-1</w:t>
      </w:r>
    </w:p>
    <w:p w:rsidR="00AC56C0" w:rsidRPr="00AC56C0" w:rsidRDefault="00AC56C0" w:rsidP="00AC56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Ethiopian Electric Power (EEP), Head Quarter Procurement and Logistics Executive office, Block-9, Room No.105</w:t>
      </w:r>
    </w:p>
    <w:p w:rsidR="00AC56C0" w:rsidRPr="00AC56C0" w:rsidRDefault="00AC56C0" w:rsidP="00AC56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E-mail: Foreign.procurementul@gmail.com, </w:t>
      </w:r>
      <w:hyperlink r:id="rId6" w:history="1">
        <w:r w:rsidRPr="00AC56C0">
          <w:rPr>
            <w:rFonts w:ascii="Times New Roman" w:eastAsia="Times New Roman" w:hAnsi="Times New Roman" w:cs="Times New Roman"/>
            <w:color w:val="007BFF"/>
          </w:rPr>
          <w:t>Tadesse.biru@eep.com.et</w:t>
        </w:r>
      </w:hyperlink>
    </w:p>
    <w:p w:rsidR="00AC56C0" w:rsidRPr="00AC56C0" w:rsidRDefault="00AC56C0" w:rsidP="00AC56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lastRenderedPageBreak/>
        <w:t>Tel: +251.116.67.63.93</w:t>
      </w:r>
    </w:p>
    <w:p w:rsidR="00AC56C0" w:rsidRPr="00AC56C0" w:rsidRDefault="00AC56C0" w:rsidP="00AC56C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C56C0">
        <w:rPr>
          <w:rFonts w:ascii="Times New Roman" w:eastAsia="Times New Roman" w:hAnsi="Times New Roman" w:cs="Times New Roman"/>
        </w:rPr>
        <w:t>Ethiopian Electric Power</w:t>
      </w:r>
    </w:p>
    <w:p w:rsidR="00AC56C0" w:rsidRPr="00AC56C0" w:rsidRDefault="00AC56C0" w:rsidP="00AC5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hyperlink r:id="rId7" w:history="1"/>
    </w:p>
    <w:p w:rsidR="00AC56C0" w:rsidRPr="00AC56C0" w:rsidRDefault="00AC56C0" w:rsidP="00AC5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7B0D8F" w:rsidRDefault="007B0D8F" w:rsidP="007B0D8F">
      <w:pPr>
        <w:bidi/>
        <w:rPr>
          <w:rFonts w:ascii="Calibri" w:hAnsi="Calibri" w:cs="Calibri" w:hint="cs"/>
          <w:b/>
          <w:bCs/>
          <w:sz w:val="28"/>
          <w:szCs w:val="28"/>
          <w:rtl/>
        </w:rPr>
      </w:pPr>
    </w:p>
    <w:p w:rsidR="008C51F1" w:rsidRDefault="008C51F1" w:rsidP="007B0D8F">
      <w:pPr>
        <w:bidi/>
      </w:pPr>
    </w:p>
    <w:sectPr w:rsidR="008C51F1" w:rsidSect="00AC56C0">
      <w:pgSz w:w="12240" w:h="15840"/>
      <w:pgMar w:top="16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676"/>
    <w:multiLevelType w:val="hybridMultilevel"/>
    <w:tmpl w:val="53FE9BCA"/>
    <w:lvl w:ilvl="0" w:tplc="ABB483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C2AF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D8F"/>
    <w:rsid w:val="000523B1"/>
    <w:rsid w:val="00604C00"/>
    <w:rsid w:val="007B0D8F"/>
    <w:rsid w:val="008C51F1"/>
    <w:rsid w:val="00AC56C0"/>
    <w:rsid w:val="00D61F19"/>
    <w:rsid w:val="00FB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0D8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0D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3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6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66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24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frotender.com/tenderslist.php?a_search=E&amp;psearch=&amp;z_categoryid=%3D%2C%2C&amp;x_categoryid=&amp;z_AccountID=%3D%2C%2C&amp;z_language_id=%3D%2C%2C&amp;x_language_id=&amp;z_tender_code=LIKE%2C%27%25%2C%25%27&amp;x_tender_code=&amp;z_posted_date=BETWEEN%2C%27%2C%27&amp;x_posted_date=&amp;w_posted_date=AND%2C%27%2C%27&amp;y_posted_date=&amp;z_tender_dead_line=BETWEEN%2C%27%2C%27&amp;x_tender_dead_line=&amp;w_tender_dead_line=AND%2C%27%2C%27&amp;y_tender_dead_line=&amp;z_isfree=%3D%2C%2C&amp;x_isfree=&amp;z_IS_approved=%3D%2C%2C&amp;x_IS_approved=&amp;z_IS_published=%3D%2C%2C&amp;x_IS_published=&amp;z_tender_type_id=%3D%2C%2C&amp;x_AccountID=82&amp;x_tender_type_id=&amp;z_region_id=%3D%2C%2C&amp;x_region_id=&amp;z_source_id=%3D%2C%2C&amp;x_source_id=&amp;z_IS_exclusive=%3D%2C%2C&amp;x_IS_exclusive=&amp;z_IS_direct_invitation=%3D%2C%2C&amp;x_IS_direct_invitation=&amp;a_search=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desse.biru@eep.com.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2026-02-16T22:10:00Z</cp:lastPrinted>
  <dcterms:created xsi:type="dcterms:W3CDTF">2026-02-16T22:10:00Z</dcterms:created>
  <dcterms:modified xsi:type="dcterms:W3CDTF">2026-02-16T22:11:00Z</dcterms:modified>
</cp:coreProperties>
</file>